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4A0" w:firstRow="1" w:lastRow="0" w:firstColumn="1" w:lastColumn="0" w:noHBand="0" w:noVBand="1"/>
        <w:tblDescription w:val="Table for overall flyer layout"/>
      </w:tblPr>
      <w:tblGrid>
        <w:gridCol w:w="7200"/>
        <w:gridCol w:w="144"/>
        <w:gridCol w:w="3456"/>
      </w:tblGrid>
      <w:tr w:rsidR="00A6408A">
        <w:trPr>
          <w:trHeight w:hRule="exact" w:val="14400"/>
          <w:jc w:val="center"/>
        </w:trPr>
        <w:tc>
          <w:tcPr>
            <w:tcW w:w="7200" w:type="dxa"/>
          </w:tcPr>
          <w:tbl>
            <w:tblPr>
              <w:tblW w:w="5000" w:type="pct"/>
              <w:tblLayout w:type="fixed"/>
              <w:tblCellMar>
                <w:left w:w="0" w:type="dxa"/>
                <w:right w:w="0" w:type="dxa"/>
              </w:tblCellMar>
              <w:tblLook w:val="04A0" w:firstRow="1" w:lastRow="0" w:firstColumn="1" w:lastColumn="0" w:noHBand="0" w:noVBand="1"/>
              <w:tblDescription w:val="Layout for flyer body content"/>
            </w:tblPr>
            <w:tblGrid>
              <w:gridCol w:w="7200"/>
            </w:tblGrid>
            <w:tr w:rsidR="00A6408A">
              <w:trPr>
                <w:trHeight w:hRule="exact" w:val="7200"/>
              </w:trPr>
              <w:tc>
                <w:tcPr>
                  <w:tcW w:w="7200" w:type="dxa"/>
                </w:tcPr>
                <w:p w:rsidR="00A6408A" w:rsidRDefault="002B65B6">
                  <w:r w:rsidRPr="002B65B6">
                    <w:rPr>
                      <w:noProof/>
                      <w:lang w:eastAsia="en-US"/>
                    </w:rPr>
                    <w:drawing>
                      <wp:inline distT="0" distB="0" distL="0" distR="0">
                        <wp:extent cx="4591050" cy="3962400"/>
                        <wp:effectExtent l="0" t="0" r="0" b="0"/>
                        <wp:docPr id="3" name="Picture 3" descr="Image result for Pennington Wine and Ja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ennington Wine and Jaz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91050" cy="3962400"/>
                                </a:xfrm>
                                <a:prstGeom prst="rect">
                                  <a:avLst/>
                                </a:prstGeom>
                                <a:noFill/>
                                <a:ln>
                                  <a:noFill/>
                                </a:ln>
                              </pic:spPr>
                            </pic:pic>
                          </a:graphicData>
                        </a:graphic>
                      </wp:inline>
                    </w:drawing>
                  </w:r>
                </w:p>
              </w:tc>
            </w:tr>
            <w:tr w:rsidR="00A6408A">
              <w:trPr>
                <w:trHeight w:hRule="exact" w:val="5760"/>
              </w:trPr>
              <w:tc>
                <w:tcPr>
                  <w:tcW w:w="7200" w:type="dxa"/>
                </w:tcPr>
                <w:p w:rsidR="00880F09" w:rsidRDefault="00880F09">
                  <w:pPr>
                    <w:pStyle w:val="Subtitle"/>
                    <w:rPr>
                      <w:sz w:val="28"/>
                      <w:szCs w:val="28"/>
                    </w:rPr>
                  </w:pPr>
                  <w:r w:rsidRPr="00880F09">
                    <w:rPr>
                      <w:sz w:val="28"/>
                      <w:szCs w:val="28"/>
                    </w:rPr>
                    <w:t>December 11, 2019</w:t>
                  </w:r>
                </w:p>
                <w:p w:rsidR="00A6408A" w:rsidRPr="00880F09" w:rsidRDefault="00880F09">
                  <w:pPr>
                    <w:pStyle w:val="Heading1"/>
                    <w:rPr>
                      <w:sz w:val="28"/>
                      <w:szCs w:val="28"/>
                    </w:rPr>
                  </w:pPr>
                  <w:r w:rsidRPr="00880F09">
                    <w:rPr>
                      <w:sz w:val="28"/>
                      <w:szCs w:val="28"/>
                    </w:rPr>
                    <w:t>Pennington Wine and Jazz Events</w:t>
                  </w:r>
                </w:p>
                <w:p w:rsidR="00A6408A" w:rsidRPr="00A06F6B" w:rsidRDefault="00A06F6B" w:rsidP="002B65B6">
                  <w:pPr>
                    <w:rPr>
                      <w:sz w:val="24"/>
                      <w:szCs w:val="24"/>
                    </w:rPr>
                  </w:pPr>
                  <w:r w:rsidRPr="00A06F6B">
                    <w:rPr>
                      <w:sz w:val="24"/>
                      <w:szCs w:val="24"/>
                    </w:rPr>
                    <w:t>Pennington</w:t>
                  </w:r>
                  <w:r w:rsidR="00880F09" w:rsidRPr="00A06F6B">
                    <w:rPr>
                      <w:sz w:val="24"/>
                      <w:szCs w:val="24"/>
                    </w:rPr>
                    <w:t xml:space="preserve"> is the home to a series of music and wine tasting events at the Hopewell Valley Vineyards during the last week of December.</w:t>
                  </w:r>
                  <w:r w:rsidRPr="00A06F6B">
                    <w:rPr>
                      <w:sz w:val="24"/>
                      <w:szCs w:val="24"/>
                    </w:rPr>
                    <w:t xml:space="preserve"> The events taking place at Hopewell should be exactly what you were looking for.  Hopewell is an award winning vineyard, having won the New Jersey Governors Cup for their Chambourcin previously.  </w:t>
                  </w:r>
                  <w:bookmarkStart w:id="0" w:name="_GoBack"/>
                  <w:bookmarkEnd w:id="0"/>
                </w:p>
              </w:tc>
            </w:tr>
            <w:tr w:rsidR="00A6408A">
              <w:trPr>
                <w:trHeight w:hRule="exact" w:val="1440"/>
              </w:trPr>
              <w:tc>
                <w:tcPr>
                  <w:tcW w:w="7200" w:type="dxa"/>
                  <w:vAlign w:val="bottom"/>
                </w:tcPr>
                <w:p w:rsidR="00A6408A" w:rsidRDefault="002B65B6">
                  <w:r w:rsidRPr="002B65B6">
                    <w:rPr>
                      <w:noProof/>
                      <w:lang w:eastAsia="en-US"/>
                    </w:rPr>
                    <w:drawing>
                      <wp:inline distT="0" distB="0" distL="0" distR="0" wp14:anchorId="29120FA5" wp14:editId="34EF0668">
                        <wp:extent cx="1314450" cy="828675"/>
                        <wp:effectExtent l="0" t="0" r="0" b="9525"/>
                        <wp:docPr id="4" name="Picture 4" descr="Image result for Pennington Wine and Jazz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ennington Wine and Jazz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828675"/>
                                </a:xfrm>
                                <a:prstGeom prst="rect">
                                  <a:avLst/>
                                </a:prstGeom>
                                <a:noFill/>
                                <a:ln>
                                  <a:noFill/>
                                </a:ln>
                              </pic:spPr>
                            </pic:pic>
                          </a:graphicData>
                        </a:graphic>
                      </wp:inline>
                    </w:drawing>
                  </w:r>
                  <w:r>
                    <w:t xml:space="preserve"> </w:t>
                  </w:r>
                  <w:r w:rsidRPr="002B65B6">
                    <w:rPr>
                      <w:b/>
                      <w:i/>
                    </w:rPr>
                    <w:t>best taste ever</w:t>
                  </w:r>
                </w:p>
              </w:tc>
            </w:tr>
          </w:tbl>
          <w:p w:rsidR="00A6408A" w:rsidRDefault="00A6408A"/>
        </w:tc>
        <w:tc>
          <w:tcPr>
            <w:tcW w:w="144" w:type="dxa"/>
          </w:tcPr>
          <w:p w:rsidR="00A6408A" w:rsidRDefault="00A6408A"/>
        </w:tc>
        <w:tc>
          <w:tcPr>
            <w:tcW w:w="3456" w:type="dxa"/>
          </w:tcPr>
          <w:tbl>
            <w:tblPr>
              <w:tblW w:w="3637" w:type="dxa"/>
              <w:tblLayout w:type="fixed"/>
              <w:tblCellMar>
                <w:left w:w="288" w:type="dxa"/>
                <w:right w:w="288" w:type="dxa"/>
              </w:tblCellMar>
              <w:tblLook w:val="04A0" w:firstRow="1" w:lastRow="0" w:firstColumn="1" w:lastColumn="0" w:noHBand="0" w:noVBand="1"/>
              <w:tblDescription w:val="Layout for flyer sidebar"/>
            </w:tblPr>
            <w:tblGrid>
              <w:gridCol w:w="3637"/>
            </w:tblGrid>
            <w:tr w:rsidR="00A6408A" w:rsidTr="00A06F6B">
              <w:trPr>
                <w:trHeight w:hRule="exact" w:val="10845"/>
              </w:trPr>
              <w:tc>
                <w:tcPr>
                  <w:tcW w:w="3637" w:type="dxa"/>
                  <w:shd w:val="clear" w:color="auto" w:fill="007B73" w:themeFill="accent2" w:themeFillShade="BF"/>
                  <w:vAlign w:val="center"/>
                </w:tcPr>
                <w:p w:rsidR="00A6408A" w:rsidRPr="002B65B6" w:rsidRDefault="00880F09">
                  <w:pPr>
                    <w:pStyle w:val="Heading2"/>
                    <w:rPr>
                      <w:color w:val="002060"/>
                      <w:sz w:val="24"/>
                      <w:szCs w:val="24"/>
                    </w:rPr>
                  </w:pPr>
                  <w:r w:rsidRPr="002B65B6">
                    <w:rPr>
                      <w:color w:val="002060"/>
                      <w:sz w:val="24"/>
                      <w:szCs w:val="24"/>
                    </w:rPr>
                    <w:t>we provide state parks, historical sites and recreational activities (e.g., fishing, boating, skiing).</w:t>
                  </w:r>
                </w:p>
                <w:p w:rsidR="00A6408A" w:rsidRDefault="00A6408A">
                  <w:pPr>
                    <w:pStyle w:val="Line"/>
                  </w:pPr>
                </w:p>
                <w:p w:rsidR="00A6408A" w:rsidRPr="002B65B6" w:rsidRDefault="00FF6BE6">
                  <w:pPr>
                    <w:pStyle w:val="Heading2"/>
                    <w:rPr>
                      <w:color w:val="E6A024" w:themeColor="accent1"/>
                      <w:sz w:val="24"/>
                      <w:szCs w:val="24"/>
                    </w:rPr>
                  </w:pPr>
                  <w:r w:rsidRPr="002B65B6">
                    <w:rPr>
                      <w:color w:val="E6A024" w:themeColor="accent1"/>
                      <w:sz w:val="24"/>
                      <w:szCs w:val="24"/>
                    </w:rPr>
                    <w:t xml:space="preserve">During the week of december 23rd through december 29th, we have a week-long festival celebrating our wines and local jazz music.  </w:t>
                  </w:r>
                </w:p>
                <w:p w:rsidR="00A6408A" w:rsidRDefault="00A6408A">
                  <w:pPr>
                    <w:pStyle w:val="Line"/>
                  </w:pPr>
                </w:p>
                <w:p w:rsidR="00A6408A" w:rsidRPr="002B65B6" w:rsidRDefault="00FF6BE6">
                  <w:pPr>
                    <w:pStyle w:val="Heading2"/>
                    <w:rPr>
                      <w:color w:val="auto"/>
                      <w:sz w:val="20"/>
                      <w:szCs w:val="20"/>
                    </w:rPr>
                  </w:pPr>
                  <w:r w:rsidRPr="002B65B6">
                    <w:rPr>
                      <w:color w:val="auto"/>
                      <w:sz w:val="20"/>
                      <w:szCs w:val="20"/>
                    </w:rPr>
                    <w:t>the event is well organized and provide an excellent opportunity to sample the variety of wines available at the vineyard, and enjoy listening to the best of local jazz.</w:t>
                  </w:r>
                </w:p>
                <w:p w:rsidR="00A6408A" w:rsidRDefault="00A6408A">
                  <w:pPr>
                    <w:pStyle w:val="Line"/>
                  </w:pPr>
                </w:p>
                <w:p w:rsidR="00A6408A" w:rsidRPr="002B65B6" w:rsidRDefault="00FF6BE6">
                  <w:pPr>
                    <w:pStyle w:val="Heading2"/>
                    <w:rPr>
                      <w:color w:val="002060"/>
                      <w:sz w:val="22"/>
                      <w:szCs w:val="22"/>
                    </w:rPr>
                  </w:pPr>
                  <w:r w:rsidRPr="002B65B6">
                    <w:rPr>
                      <w:color w:val="002060"/>
                      <w:sz w:val="22"/>
                      <w:szCs w:val="22"/>
                    </w:rPr>
                    <w:t xml:space="preserve">we are the champions of wines and jazz music. </w:t>
                  </w:r>
                </w:p>
                <w:p w:rsidR="00A6408A" w:rsidRDefault="002B65B6">
                  <w:pPr>
                    <w:pStyle w:val="Line"/>
                  </w:pPr>
                  <w:r>
                    <w:t>n</w:t>
                  </w:r>
                </w:p>
                <w:p w:rsidR="00A6408A" w:rsidRPr="00FF6BE6" w:rsidRDefault="00FF6BE6" w:rsidP="00FF6BE6">
                  <w:pPr>
                    <w:pStyle w:val="Heading2"/>
                    <w:rPr>
                      <w:b/>
                      <w:i/>
                      <w:sz w:val="24"/>
                      <w:szCs w:val="24"/>
                    </w:rPr>
                  </w:pPr>
                  <w:r w:rsidRPr="00FF6BE6">
                    <w:rPr>
                      <w:b/>
                      <w:i/>
                      <w:sz w:val="24"/>
                      <w:szCs w:val="24"/>
                    </w:rPr>
                    <w:t>we are looking forward for your visit</w:t>
                  </w:r>
                </w:p>
              </w:tc>
            </w:tr>
            <w:tr w:rsidR="00A6408A" w:rsidTr="00A06F6B">
              <w:trPr>
                <w:trHeight w:hRule="exact" w:val="144"/>
              </w:trPr>
              <w:tc>
                <w:tcPr>
                  <w:tcW w:w="3637" w:type="dxa"/>
                </w:tcPr>
                <w:p w:rsidR="00A6408A" w:rsidRDefault="00A6408A"/>
              </w:tc>
            </w:tr>
            <w:tr w:rsidR="00A6408A" w:rsidTr="00A06F6B">
              <w:trPr>
                <w:trHeight w:hRule="exact" w:val="3470"/>
              </w:trPr>
              <w:tc>
                <w:tcPr>
                  <w:tcW w:w="3637" w:type="dxa"/>
                  <w:shd w:val="clear" w:color="auto" w:fill="77500D" w:themeFill="accent1" w:themeFillShade="80"/>
                </w:tcPr>
                <w:p w:rsidR="00A06F6B" w:rsidRPr="00A06F6B" w:rsidRDefault="00A06F6B" w:rsidP="00A06F6B">
                  <w:pPr>
                    <w:pStyle w:val="Heading3"/>
                    <w:jc w:val="left"/>
                    <w:rPr>
                      <w:sz w:val="20"/>
                      <w:szCs w:val="20"/>
                    </w:rPr>
                  </w:pPr>
                  <w:r>
                    <w:rPr>
                      <w:sz w:val="20"/>
                      <w:szCs w:val="20"/>
                    </w:rPr>
                    <w:t xml:space="preserve">       </w:t>
                  </w:r>
                  <w:r w:rsidRPr="00A06F6B">
                    <w:rPr>
                      <w:sz w:val="20"/>
                      <w:szCs w:val="20"/>
                    </w:rPr>
                    <w:t>Department of State</w:t>
                  </w:r>
                </w:p>
                <w:p w:rsidR="00A6408A" w:rsidRPr="00A06F6B" w:rsidRDefault="00A06F6B" w:rsidP="00A06F6B">
                  <w:pPr>
                    <w:pStyle w:val="Heading3"/>
                    <w:rPr>
                      <w:sz w:val="20"/>
                      <w:szCs w:val="20"/>
                    </w:rPr>
                  </w:pPr>
                  <w:r w:rsidRPr="00A06F6B">
                    <w:rPr>
                      <w:sz w:val="20"/>
                      <w:szCs w:val="20"/>
                    </w:rPr>
                    <w:t>Division of Travel and Tourism</w:t>
                  </w:r>
                </w:p>
                <w:p w:rsidR="00A06F6B" w:rsidRPr="00A06F6B" w:rsidRDefault="00A06F6B" w:rsidP="00A06F6B">
                  <w:pPr>
                    <w:pStyle w:val="ContactInfo"/>
                    <w:rPr>
                      <w:sz w:val="20"/>
                      <w:szCs w:val="20"/>
                    </w:rPr>
                  </w:pPr>
                  <w:r w:rsidRPr="00A06F6B">
                    <w:rPr>
                      <w:sz w:val="20"/>
                      <w:szCs w:val="20"/>
                    </w:rPr>
                    <w:t>225W. State Street</w:t>
                  </w:r>
                </w:p>
                <w:p w:rsidR="00A06F6B" w:rsidRDefault="00A06F6B" w:rsidP="00A06F6B">
                  <w:pPr>
                    <w:pStyle w:val="ContactInfo"/>
                    <w:rPr>
                      <w:sz w:val="20"/>
                      <w:szCs w:val="20"/>
                    </w:rPr>
                  </w:pPr>
                  <w:r w:rsidRPr="00A06F6B">
                    <w:rPr>
                      <w:sz w:val="20"/>
                      <w:szCs w:val="20"/>
                    </w:rPr>
                    <w:t>Trenton, New Jersey 08608</w:t>
                  </w:r>
                </w:p>
                <w:p w:rsidR="00686A71" w:rsidRDefault="00686A71" w:rsidP="00A06F6B">
                  <w:pPr>
                    <w:pStyle w:val="ContactInfo"/>
                    <w:rPr>
                      <w:sz w:val="20"/>
                      <w:szCs w:val="20"/>
                    </w:rPr>
                  </w:pPr>
                  <w:r w:rsidRPr="00686A71">
                    <w:rPr>
                      <w:sz w:val="20"/>
                      <w:szCs w:val="20"/>
                    </w:rPr>
                    <w:t>(609) 292-2470</w:t>
                  </w:r>
                </w:p>
                <w:p w:rsidR="00686A71" w:rsidRPr="00FF6BE6" w:rsidRDefault="00FF6BE6" w:rsidP="00A06F6B">
                  <w:pPr>
                    <w:pStyle w:val="ContactInfo"/>
                    <w:rPr>
                      <w:i/>
                      <w:sz w:val="20"/>
                      <w:szCs w:val="20"/>
                    </w:rPr>
                  </w:pPr>
                  <w:r w:rsidRPr="00FF6BE6">
                    <w:rPr>
                      <w:i/>
                      <w:sz w:val="20"/>
                      <w:szCs w:val="20"/>
                    </w:rPr>
                    <w:t>www.pennington.com</w:t>
                  </w:r>
                </w:p>
                <w:p w:rsidR="00A06F6B" w:rsidRPr="00A06F6B" w:rsidRDefault="00A06F6B" w:rsidP="00A06F6B">
                  <w:pPr>
                    <w:pStyle w:val="ContactInfo"/>
                    <w:rPr>
                      <w:sz w:val="20"/>
                      <w:szCs w:val="20"/>
                    </w:rPr>
                  </w:pPr>
                </w:p>
                <w:p w:rsidR="00A06F6B" w:rsidRDefault="00A06F6B" w:rsidP="00A06F6B">
                  <w:pPr>
                    <w:pStyle w:val="ContactInfo"/>
                    <w:jc w:val="left"/>
                  </w:pPr>
                </w:p>
                <w:p w:rsidR="00413F65" w:rsidRDefault="002B65B6" w:rsidP="00413F65">
                  <w:pPr>
                    <w:pStyle w:val="ContactInfo"/>
                  </w:pPr>
                  <w:sdt>
                    <w:sdtPr>
                      <w:id w:val="-1267527076"/>
                      <w:placeholder>
                        <w:docPart w:val="9EA8E21899344015A14A3D8A7EDB2A35"/>
                      </w:placeholder>
                      <w:temporary/>
                      <w:showingPlcHdr/>
                      <w15:appearance w15:val="hidden"/>
                      <w:text w:multiLine="1"/>
                    </w:sdtPr>
                    <w:sdtEndPr/>
                    <w:sdtContent>
                      <w:r w:rsidR="00413F65">
                        <w:t>Website</w:t>
                      </w:r>
                    </w:sdtContent>
                  </w:sdt>
                </w:p>
                <w:p w:rsidR="00A6408A" w:rsidRDefault="002B65B6" w:rsidP="00413F65">
                  <w:pPr>
                    <w:pStyle w:val="ContactInfo"/>
                  </w:pPr>
                  <w:sdt>
                    <w:sdtPr>
                      <w:id w:val="1558429644"/>
                      <w:placeholder>
                        <w:docPart w:val="52A5A7CA923C4214AA20F673BBB37A63"/>
                      </w:placeholder>
                      <w:temporary/>
                      <w:showingPlcHdr/>
                      <w15:appearance w15:val="hidden"/>
                      <w:text w:multiLine="1"/>
                    </w:sdtPr>
                    <w:sdtEndPr/>
                    <w:sdtContent>
                      <w:r w:rsidR="00413F65">
                        <w:t>Dates and Times</w:t>
                      </w:r>
                    </w:sdtContent>
                  </w:sdt>
                </w:p>
              </w:tc>
            </w:tr>
          </w:tbl>
          <w:p w:rsidR="00A6408A" w:rsidRDefault="00A6408A"/>
        </w:tc>
      </w:tr>
    </w:tbl>
    <w:p w:rsidR="00A6408A" w:rsidRDefault="00A6408A">
      <w:pPr>
        <w:pStyle w:val="NoSpacing"/>
      </w:pPr>
    </w:p>
    <w:sectPr w:rsidR="00A6408A">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F09"/>
    <w:rsid w:val="002B65B6"/>
    <w:rsid w:val="00413F65"/>
    <w:rsid w:val="00686A71"/>
    <w:rsid w:val="00880F09"/>
    <w:rsid w:val="00A06F6B"/>
    <w:rsid w:val="00A6408A"/>
    <w:rsid w:val="00FF6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622F249-F71F-4504-BC18-906FE30CE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3C2415" w:themeColor="text2"/>
        <w:sz w:val="26"/>
        <w:szCs w:val="26"/>
        <w:lang w:val="en-US" w:eastAsia="ja-JP" w:bidi="ar-SA"/>
      </w:rPr>
    </w:rPrDefault>
    <w:pPrDefault>
      <w:pPr>
        <w:spacing w:after="16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F65"/>
  </w:style>
  <w:style w:type="paragraph" w:styleId="Heading1">
    <w:name w:val="heading 1"/>
    <w:basedOn w:val="Normal"/>
    <w:next w:val="Normal"/>
    <w:link w:val="Heading1Char"/>
    <w:uiPriority w:val="3"/>
    <w:qFormat/>
    <w:pPr>
      <w:keepNext/>
      <w:keepLines/>
      <w:spacing w:before="320" w:after="120" w:line="240" w:lineRule="auto"/>
      <w:contextualSpacing/>
      <w:outlineLvl w:val="0"/>
    </w:pPr>
    <w:rPr>
      <w:b/>
      <w:bCs/>
      <w:sz w:val="30"/>
      <w:szCs w:val="30"/>
    </w:rPr>
  </w:style>
  <w:style w:type="paragraph" w:styleId="Heading2">
    <w:name w:val="heading 2"/>
    <w:basedOn w:val="Normal"/>
    <w:next w:val="Line"/>
    <w:link w:val="Heading2Char"/>
    <w:uiPriority w:val="3"/>
    <w:unhideWhenUsed/>
    <w:qFormat/>
    <w:pPr>
      <w:keepNext/>
      <w:keepLines/>
      <w:spacing w:before="400" w:after="400" w:line="264" w:lineRule="auto"/>
      <w:contextualSpacing/>
      <w:jc w:val="center"/>
      <w:outlineLvl w:val="1"/>
    </w:pPr>
    <w:rPr>
      <w:rFonts w:asciiTheme="majorHAnsi" w:eastAsiaTheme="majorEastAsia" w:hAnsiTheme="majorHAnsi" w:cstheme="majorBidi"/>
      <w:caps/>
      <w:color w:val="FFFFFF" w:themeColor="background1"/>
      <w:sz w:val="32"/>
      <w:szCs w:val="32"/>
    </w:rPr>
  </w:style>
  <w:style w:type="paragraph" w:styleId="Heading3">
    <w:name w:val="heading 3"/>
    <w:basedOn w:val="Normal"/>
    <w:link w:val="Heading3Char"/>
    <w:uiPriority w:val="3"/>
    <w:unhideWhenUsed/>
    <w:qFormat/>
    <w:pPr>
      <w:keepNext/>
      <w:keepLines/>
      <w:spacing w:before="320" w:after="60" w:line="240" w:lineRule="auto"/>
      <w:jc w:val="center"/>
      <w:outlineLvl w:val="2"/>
    </w:pPr>
    <w:rPr>
      <w:rFonts w:asciiTheme="majorHAnsi" w:eastAsiaTheme="majorEastAsia" w:hAnsiTheme="majorHAnsi" w:cstheme="majorBidi"/>
      <w:caps/>
      <w:color w:val="FFFFFF" w:themeColor="background1"/>
      <w:sz w:val="30"/>
      <w:szCs w:val="30"/>
    </w:rPr>
  </w:style>
  <w:style w:type="paragraph" w:styleId="Heading4">
    <w:name w:val="heading 4"/>
    <w:basedOn w:val="Normal"/>
    <w:next w:val="Normal"/>
    <w:link w:val="Heading4Char"/>
    <w:uiPriority w:val="3"/>
    <w:semiHidden/>
    <w:unhideWhenUsed/>
    <w:qFormat/>
    <w:pPr>
      <w:keepNext/>
      <w:keepLines/>
      <w:spacing w:before="40" w:after="0"/>
      <w:outlineLvl w:val="3"/>
    </w:pPr>
    <w:rPr>
      <w:rFonts w:asciiTheme="majorHAnsi" w:eastAsiaTheme="majorEastAsia" w:hAnsiTheme="majorHAnsi" w:cstheme="majorBidi"/>
      <w:color w:val="77500D" w:themeColor="accent1" w:themeShade="80"/>
    </w:rPr>
  </w:style>
  <w:style w:type="paragraph" w:styleId="Heading5">
    <w:name w:val="heading 5"/>
    <w:basedOn w:val="Normal"/>
    <w:next w:val="Normal"/>
    <w:link w:val="Heading5Char"/>
    <w:uiPriority w:val="3"/>
    <w:semiHidden/>
    <w:unhideWhenUsed/>
    <w:qFormat/>
    <w:pPr>
      <w:keepNext/>
      <w:keepLines/>
      <w:spacing w:before="40" w:after="0"/>
      <w:outlineLvl w:val="4"/>
    </w:pPr>
    <w:rPr>
      <w:rFonts w:asciiTheme="majorHAnsi" w:eastAsiaTheme="majorEastAsia" w:hAnsiTheme="majorHAnsi" w:cstheme="majorBidi"/>
      <w:i/>
      <w:color w:val="77500D" w:themeColor="accent1" w:themeShade="80"/>
    </w:rPr>
  </w:style>
  <w:style w:type="paragraph" w:styleId="Heading6">
    <w:name w:val="heading 6"/>
    <w:basedOn w:val="Normal"/>
    <w:next w:val="Normal"/>
    <w:link w:val="Heading6Char"/>
    <w:uiPriority w:val="3"/>
    <w:semiHidden/>
    <w:unhideWhenUsed/>
    <w:qFormat/>
    <w:pPr>
      <w:keepNext/>
      <w:keepLines/>
      <w:spacing w:before="40" w:after="0"/>
      <w:outlineLvl w:val="5"/>
    </w:pPr>
    <w:rPr>
      <w:rFonts w:asciiTheme="majorHAnsi" w:eastAsiaTheme="majorEastAsia" w:hAnsiTheme="majorHAnsi" w:cstheme="majorBidi"/>
      <w:b/>
      <w:color w:val="76500D" w:themeColor="accent1" w:themeShade="7F"/>
    </w:rPr>
  </w:style>
  <w:style w:type="paragraph" w:styleId="Heading7">
    <w:name w:val="heading 7"/>
    <w:basedOn w:val="Normal"/>
    <w:next w:val="Normal"/>
    <w:link w:val="Heading7Char"/>
    <w:uiPriority w:val="3"/>
    <w:semiHidden/>
    <w:unhideWhenUsed/>
    <w:qFormat/>
    <w:pPr>
      <w:keepNext/>
      <w:keepLines/>
      <w:spacing w:before="40" w:after="0"/>
      <w:outlineLvl w:val="6"/>
    </w:pPr>
    <w:rPr>
      <w:rFonts w:asciiTheme="majorHAnsi" w:eastAsiaTheme="majorEastAsia" w:hAnsiTheme="majorHAnsi" w:cstheme="majorBidi"/>
      <w:i/>
      <w:iCs/>
      <w:color w:val="76500D" w:themeColor="accent1" w:themeShade="7F"/>
      <w:sz w:val="22"/>
    </w:rPr>
  </w:style>
  <w:style w:type="paragraph" w:styleId="Heading8">
    <w:name w:val="heading 8"/>
    <w:basedOn w:val="Normal"/>
    <w:next w:val="Normal"/>
    <w:link w:val="Heading8Char"/>
    <w:uiPriority w:val="3"/>
    <w:semiHidden/>
    <w:unhideWhenUsed/>
    <w:qFormat/>
    <w:pPr>
      <w:keepNext/>
      <w:keepLines/>
      <w:spacing w:before="40" w:after="0"/>
      <w:outlineLvl w:val="7"/>
    </w:pPr>
    <w:rPr>
      <w:rFonts w:asciiTheme="majorHAnsi" w:eastAsiaTheme="majorEastAsia" w:hAnsiTheme="majorHAnsi" w:cstheme="majorBidi"/>
      <w:color w:val="272727" w:themeColor="text1" w:themeTint="D8"/>
      <w:sz w:val="20"/>
      <w:szCs w:val="21"/>
    </w:rPr>
  </w:style>
  <w:style w:type="paragraph" w:styleId="Heading9">
    <w:name w:val="heading 9"/>
    <w:basedOn w:val="Normal"/>
    <w:next w:val="Normal"/>
    <w:link w:val="Heading9Char"/>
    <w:uiPriority w:val="3"/>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2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uiPriority w:val="1"/>
    <w:qFormat/>
    <w:rsid w:val="00413F65"/>
    <w:pPr>
      <w:numPr>
        <w:ilvl w:val="1"/>
      </w:numPr>
      <w:spacing w:before="440" w:after="0" w:line="240" w:lineRule="auto"/>
    </w:pPr>
    <w:rPr>
      <w:rFonts w:asciiTheme="majorHAnsi" w:hAnsiTheme="majorHAnsi"/>
      <w:caps/>
      <w:color w:val="77500D" w:themeColor="accent1" w:themeShade="80"/>
      <w:sz w:val="104"/>
    </w:rPr>
  </w:style>
  <w:style w:type="character" w:customStyle="1" w:styleId="SubtitleChar">
    <w:name w:val="Subtitle Char"/>
    <w:basedOn w:val="DefaultParagraphFont"/>
    <w:link w:val="Subtitle"/>
    <w:uiPriority w:val="1"/>
    <w:rsid w:val="00413F65"/>
    <w:rPr>
      <w:rFonts w:asciiTheme="majorHAnsi" w:hAnsiTheme="majorHAnsi"/>
      <w:caps/>
      <w:color w:val="77500D" w:themeColor="accent1" w:themeShade="80"/>
      <w:sz w:val="104"/>
    </w:rPr>
  </w:style>
  <w:style w:type="paragraph" w:styleId="Title">
    <w:name w:val="Title"/>
    <w:basedOn w:val="Normal"/>
    <w:link w:val="TitleChar"/>
    <w:uiPriority w:val="2"/>
    <w:qFormat/>
    <w:pPr>
      <w:spacing w:after="0" w:line="216" w:lineRule="auto"/>
      <w:contextualSpacing/>
    </w:pPr>
    <w:rPr>
      <w:rFonts w:asciiTheme="majorHAnsi" w:eastAsiaTheme="majorEastAsia" w:hAnsiTheme="majorHAnsi" w:cstheme="majorBidi"/>
      <w:caps/>
      <w:kern w:val="28"/>
      <w:sz w:val="104"/>
      <w:szCs w:val="104"/>
    </w:rPr>
  </w:style>
  <w:style w:type="character" w:customStyle="1" w:styleId="TitleChar">
    <w:name w:val="Title Char"/>
    <w:basedOn w:val="DefaultParagraphFont"/>
    <w:link w:val="Title"/>
    <w:uiPriority w:val="2"/>
    <w:rPr>
      <w:rFonts w:asciiTheme="majorHAnsi" w:eastAsiaTheme="majorEastAsia" w:hAnsiTheme="majorHAnsi" w:cstheme="majorBidi"/>
      <w:caps/>
      <w:kern w:val="28"/>
      <w:sz w:val="104"/>
      <w:szCs w:val="104"/>
    </w:rPr>
  </w:style>
  <w:style w:type="character" w:customStyle="1" w:styleId="Heading1Char">
    <w:name w:val="Heading 1 Char"/>
    <w:basedOn w:val="DefaultParagraphFont"/>
    <w:link w:val="Heading1"/>
    <w:uiPriority w:val="3"/>
    <w:rPr>
      <w:b/>
      <w:bCs/>
      <w:sz w:val="30"/>
      <w:szCs w:val="30"/>
    </w:rPr>
  </w:style>
  <w:style w:type="character" w:styleId="PlaceholderText">
    <w:name w:val="Placeholder Text"/>
    <w:basedOn w:val="DefaultParagraphFont"/>
    <w:uiPriority w:val="99"/>
    <w:semiHidden/>
    <w:rPr>
      <w:color w:val="808080"/>
    </w:rPr>
  </w:style>
  <w:style w:type="paragraph" w:styleId="NoSpacing">
    <w:name w:val="No Spacing"/>
    <w:uiPriority w:val="19"/>
    <w:qFormat/>
    <w:pPr>
      <w:spacing w:after="0" w:line="240" w:lineRule="auto"/>
    </w:pPr>
  </w:style>
  <w:style w:type="character" w:customStyle="1" w:styleId="Heading2Char">
    <w:name w:val="Heading 2 Char"/>
    <w:basedOn w:val="DefaultParagraphFont"/>
    <w:link w:val="Heading2"/>
    <w:uiPriority w:val="3"/>
    <w:rPr>
      <w:rFonts w:asciiTheme="majorHAnsi" w:eastAsiaTheme="majorEastAsia" w:hAnsiTheme="majorHAnsi" w:cstheme="majorBidi"/>
      <w:caps/>
      <w:color w:val="FFFFFF" w:themeColor="background1"/>
      <w:sz w:val="32"/>
      <w:szCs w:val="32"/>
    </w:rPr>
  </w:style>
  <w:style w:type="paragraph" w:customStyle="1" w:styleId="Line">
    <w:name w:val="Line"/>
    <w:basedOn w:val="Normal"/>
    <w:next w:val="Heading2"/>
    <w:uiPriority w:val="3"/>
    <w:qFormat/>
    <w:pPr>
      <w:pBdr>
        <w:top w:val="single" w:sz="12" w:space="1" w:color="FFFFFF" w:themeColor="background1"/>
      </w:pBdr>
      <w:spacing w:after="0" w:line="240" w:lineRule="auto"/>
      <w:ind w:left="1080" w:right="1080"/>
      <w:jc w:val="center"/>
    </w:pPr>
    <w:rPr>
      <w:sz w:val="2"/>
      <w:szCs w:val="2"/>
    </w:rPr>
  </w:style>
  <w:style w:type="character" w:customStyle="1" w:styleId="Heading3Char">
    <w:name w:val="Heading 3 Char"/>
    <w:basedOn w:val="DefaultParagraphFont"/>
    <w:link w:val="Heading3"/>
    <w:uiPriority w:val="3"/>
    <w:rPr>
      <w:rFonts w:asciiTheme="majorHAnsi" w:eastAsiaTheme="majorEastAsia" w:hAnsiTheme="majorHAnsi" w:cstheme="majorBidi"/>
      <w:caps/>
      <w:color w:val="FFFFFF" w:themeColor="background1"/>
      <w:sz w:val="30"/>
      <w:szCs w:val="30"/>
    </w:rPr>
  </w:style>
  <w:style w:type="paragraph" w:customStyle="1" w:styleId="ContactInfo">
    <w:name w:val="Contact Info"/>
    <w:basedOn w:val="Normal"/>
    <w:uiPriority w:val="5"/>
    <w:qFormat/>
    <w:rsid w:val="00413F65"/>
    <w:pPr>
      <w:spacing w:after="240" w:line="240" w:lineRule="auto"/>
      <w:jc w:val="center"/>
    </w:pPr>
    <w:rPr>
      <w:color w:val="FFFFFF" w:themeColor="background1"/>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4Char">
    <w:name w:val="Heading 4 Char"/>
    <w:basedOn w:val="DefaultParagraphFont"/>
    <w:link w:val="Heading4"/>
    <w:uiPriority w:val="3"/>
    <w:semiHidden/>
    <w:rPr>
      <w:rFonts w:asciiTheme="majorHAnsi" w:eastAsiaTheme="majorEastAsia" w:hAnsiTheme="majorHAnsi" w:cstheme="majorBidi"/>
      <w:color w:val="77500D" w:themeColor="accent1" w:themeShade="80"/>
    </w:rPr>
  </w:style>
  <w:style w:type="character" w:customStyle="1" w:styleId="Heading5Char">
    <w:name w:val="Heading 5 Char"/>
    <w:basedOn w:val="DefaultParagraphFont"/>
    <w:link w:val="Heading5"/>
    <w:uiPriority w:val="3"/>
    <w:semiHidden/>
    <w:rPr>
      <w:rFonts w:asciiTheme="majorHAnsi" w:eastAsiaTheme="majorEastAsia" w:hAnsiTheme="majorHAnsi" w:cstheme="majorBidi"/>
      <w:i/>
      <w:color w:val="77500D" w:themeColor="accent1" w:themeShade="80"/>
    </w:rPr>
  </w:style>
  <w:style w:type="character" w:customStyle="1" w:styleId="Heading6Char">
    <w:name w:val="Heading 6 Char"/>
    <w:basedOn w:val="DefaultParagraphFont"/>
    <w:link w:val="Heading6"/>
    <w:uiPriority w:val="3"/>
    <w:semiHidden/>
    <w:rPr>
      <w:rFonts w:asciiTheme="majorHAnsi" w:eastAsiaTheme="majorEastAsia" w:hAnsiTheme="majorHAnsi" w:cstheme="majorBidi"/>
      <w:b/>
      <w:color w:val="76500D" w:themeColor="accent1" w:themeShade="7F"/>
    </w:rPr>
  </w:style>
  <w:style w:type="character" w:customStyle="1" w:styleId="Heading7Char">
    <w:name w:val="Heading 7 Char"/>
    <w:basedOn w:val="DefaultParagraphFont"/>
    <w:link w:val="Heading7"/>
    <w:uiPriority w:val="3"/>
    <w:semiHidden/>
    <w:rPr>
      <w:rFonts w:asciiTheme="majorHAnsi" w:eastAsiaTheme="majorEastAsia" w:hAnsiTheme="majorHAnsi" w:cstheme="majorBidi"/>
      <w:i/>
      <w:iCs/>
      <w:color w:val="76500D" w:themeColor="accent1" w:themeShade="7F"/>
      <w:sz w:val="22"/>
    </w:rPr>
  </w:style>
  <w:style w:type="character" w:customStyle="1" w:styleId="Heading8Char">
    <w:name w:val="Heading 8 Char"/>
    <w:basedOn w:val="DefaultParagraphFont"/>
    <w:link w:val="Heading8"/>
    <w:uiPriority w:val="3"/>
    <w:semiHidden/>
    <w:rPr>
      <w:rFonts w:asciiTheme="majorHAnsi" w:eastAsiaTheme="majorEastAsia" w:hAnsiTheme="majorHAnsi" w:cstheme="majorBidi"/>
      <w:color w:val="272727" w:themeColor="text1" w:themeTint="D8"/>
      <w:sz w:val="20"/>
      <w:szCs w:val="21"/>
    </w:rPr>
  </w:style>
  <w:style w:type="character" w:customStyle="1" w:styleId="Heading9Char">
    <w:name w:val="Heading 9 Char"/>
    <w:basedOn w:val="DefaultParagraphFont"/>
    <w:link w:val="Heading9"/>
    <w:uiPriority w:val="3"/>
    <w:semiHidden/>
    <w:rPr>
      <w:rFonts w:asciiTheme="majorHAnsi" w:eastAsiaTheme="majorEastAsia" w:hAnsiTheme="majorHAnsi" w:cstheme="majorBidi"/>
      <w:i/>
      <w:iCs/>
      <w:color w:val="272727" w:themeColor="text1" w:themeTint="D8"/>
      <w:sz w:val="20"/>
      <w:szCs w:val="21"/>
    </w:rPr>
  </w:style>
  <w:style w:type="character" w:styleId="IntenseEmphasis">
    <w:name w:val="Intense Emphasis"/>
    <w:basedOn w:val="DefaultParagraphFont"/>
    <w:uiPriority w:val="21"/>
    <w:semiHidden/>
    <w:unhideWhenUsed/>
    <w:qFormat/>
    <w:rPr>
      <w:i/>
      <w:iCs/>
      <w:color w:val="77500D" w:themeColor="accent1" w:themeShade="80"/>
    </w:rPr>
  </w:style>
  <w:style w:type="paragraph" w:styleId="IntenseQuote">
    <w:name w:val="Intense Quote"/>
    <w:basedOn w:val="Normal"/>
    <w:next w:val="Normal"/>
    <w:link w:val="IntenseQuoteChar"/>
    <w:uiPriority w:val="30"/>
    <w:semiHidden/>
    <w:unhideWhenUsed/>
    <w:qFormat/>
    <w:pPr>
      <w:pBdr>
        <w:top w:val="single" w:sz="4" w:space="10" w:color="77500D" w:themeColor="accent1" w:themeShade="80"/>
        <w:bottom w:val="single" w:sz="4" w:space="10" w:color="77500D" w:themeColor="accent1" w:themeShade="80"/>
      </w:pBdr>
      <w:spacing w:before="360" w:after="360"/>
      <w:ind w:left="864" w:right="864"/>
      <w:jc w:val="center"/>
    </w:pPr>
    <w:rPr>
      <w:i/>
      <w:iCs/>
      <w:color w:val="77500D" w:themeColor="accent1" w:themeShade="80"/>
    </w:rPr>
  </w:style>
  <w:style w:type="character" w:customStyle="1" w:styleId="IntenseQuoteChar">
    <w:name w:val="Intense Quote Char"/>
    <w:basedOn w:val="DefaultParagraphFont"/>
    <w:link w:val="IntenseQuote"/>
    <w:uiPriority w:val="30"/>
    <w:semiHidden/>
    <w:rPr>
      <w:i/>
      <w:iCs/>
      <w:color w:val="77500D" w:themeColor="accent1" w:themeShade="80"/>
    </w:rPr>
  </w:style>
  <w:style w:type="character" w:styleId="IntenseReference">
    <w:name w:val="Intense Reference"/>
    <w:basedOn w:val="DefaultParagraphFont"/>
    <w:uiPriority w:val="32"/>
    <w:semiHidden/>
    <w:unhideWhenUsed/>
    <w:qFormat/>
    <w:rPr>
      <w:b/>
      <w:bCs/>
      <w:caps w:val="0"/>
      <w:smallCaps/>
      <w:color w:val="77500D" w:themeColor="accent1" w:themeShade="80"/>
      <w:spacing w:val="5"/>
    </w:rPr>
  </w:style>
  <w:style w:type="paragraph" w:styleId="TOCHeading">
    <w:name w:val="TOC Heading"/>
    <w:basedOn w:val="Heading1"/>
    <w:next w:val="Normal"/>
    <w:uiPriority w:val="39"/>
    <w:semiHidden/>
    <w:unhideWhenUsed/>
    <w:qFormat/>
    <w:pPr>
      <w:spacing w:before="240" w:after="0" w:line="288" w:lineRule="auto"/>
      <w:contextualSpacing w:val="0"/>
      <w:outlineLvl w:val="9"/>
    </w:pPr>
    <w:rPr>
      <w:rFonts w:asciiTheme="majorHAnsi" w:eastAsiaTheme="majorEastAsia" w:hAnsiTheme="majorHAnsi" w:cstheme="majorBidi"/>
      <w:b w:val="0"/>
      <w:bCs w:val="0"/>
      <w:color w:val="77500D" w:themeColor="accent1" w:themeShade="8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pData\Roaming\Microsoft\Templates\Seasonal%20event%20flyer%20(spri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A8E21899344015A14A3D8A7EDB2A35"/>
        <w:category>
          <w:name w:val="General"/>
          <w:gallery w:val="placeholder"/>
        </w:category>
        <w:types>
          <w:type w:val="bbPlcHdr"/>
        </w:types>
        <w:behaviors>
          <w:behavior w:val="content"/>
        </w:behaviors>
        <w:guid w:val="{4B269D9D-96A3-4A2F-9FA0-F241A27381B9}"/>
      </w:docPartPr>
      <w:docPartBody>
        <w:p w:rsidR="00000000" w:rsidRDefault="00D42D5A">
          <w:pPr>
            <w:pStyle w:val="9EA8E21899344015A14A3D8A7EDB2A35"/>
          </w:pPr>
          <w:r>
            <w:t>Website</w:t>
          </w:r>
        </w:p>
      </w:docPartBody>
    </w:docPart>
    <w:docPart>
      <w:docPartPr>
        <w:name w:val="52A5A7CA923C4214AA20F673BBB37A63"/>
        <w:category>
          <w:name w:val="General"/>
          <w:gallery w:val="placeholder"/>
        </w:category>
        <w:types>
          <w:type w:val="bbPlcHdr"/>
        </w:types>
        <w:behaviors>
          <w:behavior w:val="content"/>
        </w:behaviors>
        <w:guid w:val="{AFAC7612-6010-4799-8011-0A8BA34BBE2B}"/>
      </w:docPartPr>
      <w:docPartBody>
        <w:p w:rsidR="00000000" w:rsidRDefault="00D42D5A">
          <w:pPr>
            <w:pStyle w:val="52A5A7CA923C4214AA20F673BBB37A63"/>
          </w:pPr>
          <w:r>
            <w:t>Dates and Times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D5A"/>
    <w:rsid w:val="00D42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37218AF2DF4C14BDAD8BA2C877B184">
    <w:name w:val="E837218AF2DF4C14BDAD8BA2C877B184"/>
  </w:style>
  <w:style w:type="paragraph" w:customStyle="1" w:styleId="BB0DA103619B435CA4CDF68826B4F248">
    <w:name w:val="BB0DA103619B435CA4CDF68826B4F248"/>
  </w:style>
  <w:style w:type="paragraph" w:customStyle="1" w:styleId="8B9EAE9ED6F145BFA21174C74A58F9A6">
    <w:name w:val="8B9EAE9ED6F145BFA21174C74A58F9A6"/>
  </w:style>
  <w:style w:type="paragraph" w:customStyle="1" w:styleId="501E71931D0E460BAAFE8C5C170C9FAF">
    <w:name w:val="501E71931D0E460BAAFE8C5C170C9FAF"/>
  </w:style>
  <w:style w:type="paragraph" w:customStyle="1" w:styleId="388B17BB5F754CB78752B2450A3A5B49">
    <w:name w:val="388B17BB5F754CB78752B2450A3A5B49"/>
  </w:style>
  <w:style w:type="paragraph" w:customStyle="1" w:styleId="22DD3ABB05274FA3834C911F5A741B57">
    <w:name w:val="22DD3ABB05274FA3834C911F5A741B57"/>
  </w:style>
  <w:style w:type="paragraph" w:customStyle="1" w:styleId="0DB22D1F1FB645668764C192EF39AACE">
    <w:name w:val="0DB22D1F1FB645668764C192EF39AACE"/>
  </w:style>
  <w:style w:type="paragraph" w:customStyle="1" w:styleId="353C5E689BB5421AB00A97C92F048B1B">
    <w:name w:val="353C5E689BB5421AB00A97C92F048B1B"/>
  </w:style>
  <w:style w:type="paragraph" w:customStyle="1" w:styleId="D27EAA8DDCD54373AC7D0586D996A995">
    <w:name w:val="D27EAA8DDCD54373AC7D0586D996A995"/>
  </w:style>
  <w:style w:type="paragraph" w:customStyle="1" w:styleId="D5F76797B4C34DD18B299433F0F4F2E7">
    <w:name w:val="D5F76797B4C34DD18B299433F0F4F2E7"/>
  </w:style>
  <w:style w:type="paragraph" w:customStyle="1" w:styleId="2FE7807658ED48F2A575278B35FE939F">
    <w:name w:val="2FE7807658ED48F2A575278B35FE939F"/>
  </w:style>
  <w:style w:type="paragraph" w:customStyle="1" w:styleId="9EA8E21899344015A14A3D8A7EDB2A35">
    <w:name w:val="9EA8E21899344015A14A3D8A7EDB2A35"/>
  </w:style>
  <w:style w:type="paragraph" w:customStyle="1" w:styleId="52A5A7CA923C4214AA20F673BBB37A63">
    <w:name w:val="52A5A7CA923C4214AA20F673BBB37A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Spring Business">
      <a:dk1>
        <a:sysClr val="windowText" lastClr="000000"/>
      </a:dk1>
      <a:lt1>
        <a:sysClr val="window" lastClr="FFFFFF"/>
      </a:lt1>
      <a:dk2>
        <a:srgbClr val="3C2415"/>
      </a:dk2>
      <a:lt2>
        <a:srgbClr val="F7F7DC"/>
      </a:lt2>
      <a:accent1>
        <a:srgbClr val="E6A024"/>
      </a:accent1>
      <a:accent2>
        <a:srgbClr val="00A59B"/>
      </a:accent2>
      <a:accent3>
        <a:srgbClr val="EB5B79"/>
      </a:accent3>
      <a:accent4>
        <a:srgbClr val="EC6723"/>
      </a:accent4>
      <a:accent5>
        <a:srgbClr val="A2C22B"/>
      </a:accent5>
      <a:accent6>
        <a:srgbClr val="4EA23A"/>
      </a:accent6>
      <a:hlink>
        <a:srgbClr val="3CB3CD"/>
      </a:hlink>
      <a:folHlink>
        <a:srgbClr val="0E7EB1"/>
      </a:folHlink>
    </a:clrScheme>
    <a:fontScheme name="Spring Business">
      <a:majorFont>
        <a:latin typeface="Franklin Gothic Medium"/>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A573B8F-AADF-4F4C-B4DB-D4A2D0BC40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Seasonal event flyer (spring)</Template>
  <TotalTime>35</TotalTime>
  <Pages>1</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cp:lastPrinted>2012-12-25T21:02:00Z</cp:lastPrinted>
  <dcterms:created xsi:type="dcterms:W3CDTF">2019-12-08T00:21:00Z</dcterms:created>
  <dcterms:modified xsi:type="dcterms:W3CDTF">2019-12-08T01:13:00Z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TC039885639991</vt:lpwstr>
  </property>
</Properties>
</file>